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993" w:rsidRDefault="00591380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</w:t>
      </w:r>
      <w:r w:rsidR="008210AA" w:rsidRPr="00FF54BA">
        <w:rPr>
          <w:rFonts w:ascii="Arial" w:hAnsi="Arial" w:cs="Arial"/>
          <w:b/>
          <w:sz w:val="18"/>
          <w:szCs w:val="18"/>
          <w:lang w:val="en-US"/>
        </w:rPr>
        <w:t>X</w:t>
      </w:r>
      <w:r w:rsidR="008210AA" w:rsidRPr="002C3DCD">
        <w:rPr>
          <w:rFonts w:ascii="Arial" w:hAnsi="Arial" w:cs="Arial"/>
          <w:sz w:val="18"/>
          <w:szCs w:val="18"/>
          <w:lang w:val="en-US"/>
        </w:rPr>
        <w:t>”</w:t>
      </w:r>
      <w:r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326589" w:rsidRDefault="00326589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p w:rsidR="00326589" w:rsidRDefault="00326589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p w:rsidR="00326589" w:rsidRPr="002C3DCD" w:rsidRDefault="00326589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p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4428"/>
        <w:gridCol w:w="2070"/>
        <w:gridCol w:w="1890"/>
      </w:tblGrid>
      <w:tr w:rsidR="00FF54BA" w:rsidTr="00FF54BA">
        <w:tc>
          <w:tcPr>
            <w:tcW w:w="4428" w:type="dxa"/>
            <w:vAlign w:val="center"/>
          </w:tcPr>
          <w:p w:rsidR="00FF54BA" w:rsidRDefault="00FF54BA" w:rsidP="00B51B8D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2070" w:type="dxa"/>
            <w:vAlign w:val="center"/>
          </w:tcPr>
          <w:p w:rsidR="00FF54BA" w:rsidRPr="002C3DCD" w:rsidRDefault="00FF54BA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  <w:tc>
          <w:tcPr>
            <w:tcW w:w="1890" w:type="dxa"/>
            <w:vAlign w:val="center"/>
          </w:tcPr>
          <w:p w:rsidR="00FF54BA" w:rsidRDefault="00FF54BA" w:rsidP="00BF65B3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Customs</w:t>
            </w:r>
          </w:p>
        </w:tc>
      </w:tr>
      <w:tr w:rsidR="00FF54BA" w:rsidTr="00FF54BA">
        <w:tc>
          <w:tcPr>
            <w:tcW w:w="4428" w:type="dxa"/>
            <w:vAlign w:val="center"/>
          </w:tcPr>
          <w:p w:rsidR="00FF54BA" w:rsidRPr="00E87026" w:rsidRDefault="00FF54BA" w:rsidP="00FF54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7026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EUBAM </w:t>
            </w:r>
            <w:r w:rsidRPr="00E87026">
              <w:rPr>
                <w:rFonts w:ascii="Arial" w:hAnsi="Arial" w:cs="Arial"/>
                <w:sz w:val="18"/>
                <w:szCs w:val="18"/>
                <w:lang w:val="en-US"/>
              </w:rPr>
              <w:t xml:space="preserve"> Office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Ukraine</w:t>
            </w:r>
          </w:p>
        </w:tc>
        <w:tc>
          <w:tcPr>
            <w:tcW w:w="2070" w:type="dxa"/>
            <w:vAlign w:val="center"/>
          </w:tcPr>
          <w:p w:rsidR="00FF54BA" w:rsidRPr="002C3DCD" w:rsidRDefault="00FF54BA" w:rsidP="00FF54B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FF54BA" w:rsidRPr="002C3DCD" w:rsidRDefault="00FF54BA" w:rsidP="00FF54B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B0824" w:rsidTr="00E261DB">
        <w:tc>
          <w:tcPr>
            <w:tcW w:w="4428" w:type="dxa"/>
            <w:vAlign w:val="center"/>
          </w:tcPr>
          <w:p w:rsidR="00FF54BA" w:rsidRPr="00FF54BA" w:rsidRDefault="00163CDF" w:rsidP="00FF54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Analyst, </w:t>
            </w:r>
            <w:r w:rsidRPr="00163CDF">
              <w:rPr>
                <w:rFonts w:ascii="Arial" w:hAnsi="Arial" w:cs="Arial"/>
                <w:sz w:val="18"/>
                <w:szCs w:val="18"/>
                <w:lang w:val="en-US"/>
              </w:rPr>
              <w:t>Planning, Analysis and Co-ordination Office</w:t>
            </w:r>
          </w:p>
          <w:p w:rsidR="00FF54BA" w:rsidRPr="002C3DCD" w:rsidRDefault="00FF54BA" w:rsidP="00FF5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F54BA" w:rsidRDefault="00FF54BA" w:rsidP="00FF54BA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F54BA" w:rsidRPr="00B51B8D" w:rsidRDefault="00FF54BA" w:rsidP="00FF54BA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</w:p>
        </w:tc>
      </w:tr>
      <w:tr w:rsidR="00FF54BA" w:rsidTr="00FF54BA">
        <w:tc>
          <w:tcPr>
            <w:tcW w:w="4428" w:type="dxa"/>
            <w:vAlign w:val="center"/>
          </w:tcPr>
          <w:p w:rsidR="00FF54BA" w:rsidRPr="00FF54BA" w:rsidRDefault="00FF54BA" w:rsidP="00FF54B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54BA">
              <w:rPr>
                <w:rFonts w:ascii="Arial" w:hAnsi="Arial" w:cs="Arial"/>
                <w:sz w:val="18"/>
                <w:szCs w:val="18"/>
                <w:lang w:val="en-US"/>
              </w:rPr>
              <w:t xml:space="preserve">Border Control &amp; Border Management Expert </w:t>
            </w:r>
          </w:p>
          <w:p w:rsidR="00FF54BA" w:rsidRPr="002C3DCD" w:rsidRDefault="00FF54BA" w:rsidP="00FF5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FF54BA" w:rsidRDefault="00FF54BA" w:rsidP="00FF54BA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FF54BA" w:rsidRDefault="00FF54BA" w:rsidP="00FF54BA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</w:tbl>
    <w:p w:rsidR="000A48BE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</w:p>
    <w:p w:rsidR="004E68A9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9B0BAB" w:rsidRPr="002C3DCD" w:rsidRDefault="009B0BAB" w:rsidP="009B0BA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9B0BAB" w:rsidRPr="002C3DCD" w:rsidRDefault="009B0BAB" w:rsidP="009B0BA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326589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9F2CA6" w:rsidRDefault="009B0BAB" w:rsidP="003265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Head of </w:t>
            </w:r>
            <w:r w:rsidR="0032658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EUBAM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Office</w:t>
            </w:r>
            <w:r w:rsidR="0032658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in Ukraine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326589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Master’s degree (or equivalent), preferably in law, economics, social sciences or a related field or Diploma from Police/Customs/Border Guard or Border Police Academy of the same level</w:t>
            </w:r>
            <w:r w:rsidR="00AB3D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326589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Active official /civil servant of an EU Member State</w:t>
            </w:r>
            <w:r w:rsidR="00AB3D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326589" w:rsidRDefault="00326589" w:rsidP="00326589">
            <w:pPr>
              <w:pStyle w:val="Body"/>
              <w:tabs>
                <w:tab w:val="left" w:pos="709"/>
              </w:tabs>
              <w:suppressAutoHyphens/>
              <w:spacing w:after="120"/>
              <w:jc w:val="both"/>
              <w:rPr>
                <w:lang w:val="en-GB" w:eastAsia="it-IT"/>
              </w:rPr>
            </w:pPr>
            <w:r w:rsidRPr="003265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en-US"/>
              </w:rPr>
              <w:t>At least 15 years of relevant professional experience, of which (</w:t>
            </w:r>
            <w:proofErr w:type="spellStart"/>
            <w:r w:rsidRPr="003265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en-US"/>
              </w:rPr>
              <w:t>i</w:t>
            </w:r>
            <w:proofErr w:type="spellEnd"/>
            <w:r w:rsidRPr="003265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en-US"/>
              </w:rPr>
              <w:t>) 10 years in law enforcement/border or customs services, and (ii) 5 years at management level.</w:t>
            </w:r>
          </w:p>
        </w:tc>
        <w:tc>
          <w:tcPr>
            <w:tcW w:w="728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6"/>
        </w:trPr>
        <w:tc>
          <w:tcPr>
            <w:tcW w:w="8000" w:type="dxa"/>
            <w:noWrap/>
            <w:hideMark/>
          </w:tcPr>
          <w:p w:rsidR="00163CDF" w:rsidRDefault="00163CDF" w:rsidP="00163CDF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26589">
              <w:rPr>
                <w:rFonts w:ascii="Arial" w:hAnsi="Arial" w:cs="Arial"/>
                <w:sz w:val="18"/>
                <w:szCs w:val="18"/>
              </w:rPr>
              <w:t>depth knowledge of the integrated border management concept. Experience in implementing the concept of integrated border management at all levels of the organisation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B0BAB" w:rsidRPr="00290B3D" w:rsidRDefault="009B0BAB" w:rsidP="00506489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326589" w:rsidRPr="009F2CA6" w:rsidTr="00506489">
        <w:trPr>
          <w:trHeight w:val="516"/>
        </w:trPr>
        <w:tc>
          <w:tcPr>
            <w:tcW w:w="8000" w:type="dxa"/>
            <w:noWrap/>
          </w:tcPr>
          <w:p w:rsidR="00163CDF" w:rsidRPr="007C0E29" w:rsidRDefault="00163CDF" w:rsidP="00506489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Experience with customs/border police/ border guard reform projects/missions in transition or developing countries is an asset.</w:t>
            </w:r>
          </w:p>
        </w:tc>
        <w:tc>
          <w:tcPr>
            <w:tcW w:w="728" w:type="dxa"/>
            <w:noWrap/>
          </w:tcPr>
          <w:p w:rsidR="00326589" w:rsidRDefault="00326589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326589" w:rsidRPr="009F2CA6" w:rsidRDefault="00326589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B50245" w:rsidRDefault="00326589" w:rsidP="00635E9E">
            <w:pPr>
              <w:pStyle w:val="Body"/>
              <w:tabs>
                <w:tab w:val="left" w:pos="709"/>
              </w:tabs>
              <w:suppressAutoHyphens/>
              <w:spacing w:after="120"/>
              <w:jc w:val="both"/>
              <w:rPr>
                <w:lang w:val="en-GB"/>
              </w:rPr>
            </w:pPr>
            <w:r w:rsidRPr="003265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en-US"/>
              </w:rPr>
              <w:t>Demonstrated ability to decisively build and manage teams in a multinational environment and manage complex partner/stakeholder relationships.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Very good </w:t>
            </w:r>
            <w:r w:rsidR="00326589">
              <w:rPr>
                <w:rFonts w:ascii="Arial" w:hAnsi="Arial" w:cs="Arial"/>
                <w:sz w:val="18"/>
                <w:szCs w:val="18"/>
              </w:rPr>
              <w:t xml:space="preserve">interpersonal, </w:t>
            </w:r>
            <w:r w:rsidRPr="007C0E29">
              <w:rPr>
                <w:rFonts w:ascii="Arial" w:hAnsi="Arial" w:cs="Arial"/>
                <w:sz w:val="18"/>
                <w:szCs w:val="18"/>
              </w:rPr>
              <w:t>communication and drafting skills</w:t>
            </w: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9B0BAB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635E9E" w:rsidRPr="00290B3D" w:rsidRDefault="00635E9E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326589" w:rsidRPr="009F2CA6" w:rsidTr="00506489">
        <w:trPr>
          <w:trHeight w:val="300"/>
        </w:trPr>
        <w:tc>
          <w:tcPr>
            <w:tcW w:w="8000" w:type="dxa"/>
            <w:noWrap/>
          </w:tcPr>
          <w:p w:rsidR="00326589" w:rsidRPr="007C0E29" w:rsidRDefault="00163CDF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Excellent knowledge of EU policy in the Eastern Neighbourhood, especially related to the Republic of Moldova and Ukraine and EU-Ukraine and EU-Moldova relations in the sphere of customs and border management is an asset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</w:tcPr>
          <w:p w:rsidR="00326589" w:rsidRDefault="00326589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326589" w:rsidRPr="009F2CA6" w:rsidRDefault="00326589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326589" w:rsidRPr="009F2CA6" w:rsidTr="00506489">
        <w:trPr>
          <w:trHeight w:val="300"/>
        </w:trPr>
        <w:tc>
          <w:tcPr>
            <w:tcW w:w="8000" w:type="dxa"/>
            <w:noWrap/>
          </w:tcPr>
          <w:p w:rsidR="00163CDF" w:rsidRDefault="00163CDF" w:rsidP="00163CDF">
            <w:pPr>
              <w:rPr>
                <w:rFonts w:ascii="Arial" w:hAnsi="Arial" w:cs="Arial"/>
                <w:sz w:val="18"/>
                <w:szCs w:val="18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Excellent knowledge of the Moldovan and Ukrainian state institutions is an asset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6589" w:rsidRDefault="00326589" w:rsidP="00506489">
            <w:pPr>
              <w:rPr>
                <w:rFonts w:ascii="Arial" w:hAnsi="Arial" w:cs="Arial"/>
                <w:sz w:val="18"/>
                <w:szCs w:val="18"/>
              </w:rPr>
            </w:pPr>
          </w:p>
          <w:p w:rsidR="00163CDF" w:rsidRPr="007C0E29" w:rsidRDefault="00163CDF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</w:tcPr>
          <w:p w:rsidR="00326589" w:rsidRPr="009F2CA6" w:rsidRDefault="00326589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326589" w:rsidRPr="009F2CA6" w:rsidRDefault="00326589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55249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 is an asset</w:t>
            </w:r>
            <w:r w:rsidR="00AB3D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728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35E9E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35E9E" w:rsidRPr="009F2CA6" w:rsidRDefault="00635E9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</w:tcPr>
          <w:p w:rsidR="00326589" w:rsidRPr="00326589" w:rsidRDefault="00326589" w:rsidP="00326589">
            <w:pPr>
              <w:pStyle w:val="Body"/>
              <w:tabs>
                <w:tab w:val="left" w:pos="709"/>
              </w:tabs>
              <w:suppressAutoHyphens/>
              <w:spacing w:after="120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3265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National certificate of no criminal record.</w:t>
            </w:r>
          </w:p>
          <w:p w:rsidR="009B0BAB" w:rsidRPr="00155249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FD568E" w:rsidRDefault="00FD568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FD568E" w:rsidRPr="009F2CA6" w:rsidRDefault="00FD568E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FF54BA" w:rsidRDefault="00FF54BA">
      <w:pPr>
        <w:rPr>
          <w:rFonts w:ascii="Arial" w:hAnsi="Arial" w:cs="Arial"/>
          <w:b/>
          <w:sz w:val="18"/>
          <w:szCs w:val="18"/>
          <w:highlight w:val="lightGray"/>
        </w:rPr>
      </w:pPr>
      <w:r>
        <w:rPr>
          <w:rFonts w:ascii="Arial" w:hAnsi="Arial" w:cs="Arial"/>
          <w:b/>
          <w:sz w:val="18"/>
          <w:szCs w:val="18"/>
          <w:highlight w:val="lightGray"/>
        </w:rPr>
        <w:br w:type="page"/>
      </w:r>
    </w:p>
    <w:p w:rsidR="009B0BAB" w:rsidRDefault="00C7569A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</w:p>
    <w:p w:rsidR="00C7569A" w:rsidRPr="009B0BAB" w:rsidRDefault="00C7569A" w:rsidP="00C7569A">
      <w:pPr>
        <w:spacing w:after="120"/>
        <w:rPr>
          <w:rFonts w:ascii="Arial" w:hAnsi="Arial" w:cs="Arial"/>
          <w:b/>
          <w:sz w:val="18"/>
          <w:szCs w:val="18"/>
        </w:rPr>
      </w:pPr>
    </w:p>
    <w:p w:rsidR="00C7569A" w:rsidRPr="002C3DCD" w:rsidRDefault="0007421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>with “</w:t>
      </w:r>
      <w:r w:rsidR="008E245B" w:rsidRPr="006A689F">
        <w:rPr>
          <w:rFonts w:ascii="Arial" w:hAnsi="Arial" w:cs="Arial"/>
          <w:b/>
          <w:sz w:val="18"/>
          <w:szCs w:val="18"/>
          <w:lang w:val="en-US"/>
        </w:rPr>
        <w:t>X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F2CA6" w:rsidRPr="009F2CA6" w:rsidTr="006A689F">
        <w:trPr>
          <w:trHeight w:val="315"/>
        </w:trPr>
        <w:tc>
          <w:tcPr>
            <w:tcW w:w="8000" w:type="dxa"/>
            <w:noWrap/>
            <w:hideMark/>
          </w:tcPr>
          <w:p w:rsidR="00101453" w:rsidRPr="00101453" w:rsidRDefault="00101453" w:rsidP="001014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10145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Analyst, Planning, Analysis and Co-ordination Office</w:t>
            </w:r>
          </w:p>
          <w:p w:rsidR="009F2CA6" w:rsidRPr="00101453" w:rsidRDefault="009F2CA6" w:rsidP="006A68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728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:rsidTr="006A689F">
        <w:trPr>
          <w:trHeight w:val="510"/>
        </w:trPr>
        <w:tc>
          <w:tcPr>
            <w:tcW w:w="8000" w:type="dxa"/>
            <w:noWrap/>
            <w:hideMark/>
          </w:tcPr>
          <w:p w:rsidR="00101453" w:rsidRPr="00101453" w:rsidRDefault="00101453" w:rsidP="00101453">
            <w:pPr>
              <w:pStyle w:val="Body"/>
              <w:tabs>
                <w:tab w:val="left" w:pos="84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10145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Master’s degree (or equivalent), preferably in law, economics, social sciences and international relations.</w:t>
            </w:r>
          </w:p>
          <w:p w:rsidR="006A6B44" w:rsidRPr="00101453" w:rsidRDefault="006A6B44" w:rsidP="00E87026">
            <w:pPr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  <w:tc>
          <w:tcPr>
            <w:tcW w:w="728" w:type="dxa"/>
            <w:noWrap/>
            <w:hideMark/>
          </w:tcPr>
          <w:p w:rsid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012546" w:rsidRPr="009F2CA6" w:rsidTr="006A689F">
        <w:trPr>
          <w:trHeight w:val="510"/>
        </w:trPr>
        <w:tc>
          <w:tcPr>
            <w:tcW w:w="8000" w:type="dxa"/>
            <w:noWrap/>
          </w:tcPr>
          <w:p w:rsidR="00012546" w:rsidRPr="00101453" w:rsidRDefault="00012546" w:rsidP="00101453">
            <w:pPr>
              <w:pStyle w:val="Body"/>
              <w:tabs>
                <w:tab w:val="left" w:pos="84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12546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Minimum eight (8) years of professional experience in economic analysis, including analysis of customs/fiscal and/or cross-border trafficking in drugs, human beings, smuggling and economic fraud patterns, etc.</w:t>
            </w:r>
          </w:p>
        </w:tc>
        <w:tc>
          <w:tcPr>
            <w:tcW w:w="728" w:type="dxa"/>
            <w:noWrap/>
          </w:tcPr>
          <w:p w:rsidR="00012546" w:rsidRPr="009F2CA6" w:rsidRDefault="0001254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012546" w:rsidRPr="009F2CA6" w:rsidRDefault="0001254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E87026" w:rsidRPr="009F2CA6" w:rsidTr="006A689F">
        <w:trPr>
          <w:trHeight w:val="510"/>
        </w:trPr>
        <w:tc>
          <w:tcPr>
            <w:tcW w:w="8000" w:type="dxa"/>
            <w:noWrap/>
          </w:tcPr>
          <w:p w:rsidR="00101453" w:rsidRPr="00101453" w:rsidRDefault="00101453" w:rsidP="00101453">
            <w:pPr>
              <w:pStyle w:val="Body"/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10145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Experience as national or international official or civil servant of an EU Member State or an EU institution.</w:t>
            </w:r>
          </w:p>
          <w:p w:rsidR="00E87026" w:rsidRPr="00101453" w:rsidRDefault="00E87026" w:rsidP="00477BE1">
            <w:pPr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  <w:tc>
          <w:tcPr>
            <w:tcW w:w="728" w:type="dxa"/>
            <w:noWrap/>
          </w:tcPr>
          <w:p w:rsidR="00E8702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F2CA6" w:rsidRPr="009F2CA6" w:rsidTr="006A689F">
        <w:trPr>
          <w:trHeight w:val="510"/>
        </w:trPr>
        <w:tc>
          <w:tcPr>
            <w:tcW w:w="8000" w:type="dxa"/>
            <w:noWrap/>
            <w:hideMark/>
          </w:tcPr>
          <w:p w:rsidR="009F2CA6" w:rsidRPr="009F2CA6" w:rsidRDefault="0001254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12546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Previous international experience with customs/border police reform projects in transition/developing countries is an asset.</w:t>
            </w:r>
          </w:p>
        </w:tc>
        <w:tc>
          <w:tcPr>
            <w:tcW w:w="728" w:type="dxa"/>
            <w:noWrap/>
            <w:hideMark/>
          </w:tcPr>
          <w:p w:rsid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6A689F">
        <w:trPr>
          <w:trHeight w:val="300"/>
        </w:trPr>
        <w:tc>
          <w:tcPr>
            <w:tcW w:w="8000" w:type="dxa"/>
            <w:noWrap/>
            <w:hideMark/>
          </w:tcPr>
          <w:p w:rsidR="009F2CA6" w:rsidRDefault="00FD568E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D568E">
              <w:rPr>
                <w:rFonts w:ascii="Arial" w:hAnsi="Arial" w:cs="Arial"/>
                <w:sz w:val="18"/>
                <w:szCs w:val="18"/>
                <w:lang w:eastAsia="it-IT"/>
              </w:rPr>
              <w:t>Good communications and drafting skills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89F" w:rsidRDefault="006A689F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6A689F" w:rsidRPr="009F2CA6" w:rsidRDefault="006A689F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6A689F">
        <w:trPr>
          <w:trHeight w:val="129"/>
        </w:trPr>
        <w:tc>
          <w:tcPr>
            <w:tcW w:w="8000" w:type="dxa"/>
            <w:noWrap/>
            <w:hideMark/>
          </w:tcPr>
          <w:p w:rsidR="009F2CA6" w:rsidRPr="00B50245" w:rsidRDefault="006A689F" w:rsidP="006A689F">
            <w:pPr>
              <w:pStyle w:val="Body"/>
              <w:tabs>
                <w:tab w:val="left" w:pos="842"/>
              </w:tabs>
              <w:suppressAutoHyphens/>
              <w:spacing w:after="120"/>
              <w:jc w:val="both"/>
              <w:rPr>
                <w:lang w:val="en-GB"/>
              </w:rPr>
            </w:pPr>
            <w:r w:rsidRPr="006A689F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Fluency in written and spoken English. Knowledge of other EU languages (Romanian, in particular) and Russian and/or Ukrainian is an asset.</w:t>
            </w:r>
          </w:p>
        </w:tc>
        <w:tc>
          <w:tcPr>
            <w:tcW w:w="728" w:type="dxa"/>
            <w:noWrap/>
            <w:hideMark/>
          </w:tcPr>
          <w:p w:rsid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6A689F">
        <w:trPr>
          <w:trHeight w:val="300"/>
        </w:trPr>
        <w:tc>
          <w:tcPr>
            <w:tcW w:w="8000" w:type="dxa"/>
            <w:noWrap/>
            <w:hideMark/>
          </w:tcPr>
          <w:p w:rsidR="009F2CA6" w:rsidRPr="00012546" w:rsidRDefault="006A689F" w:rsidP="00012546">
            <w:pPr>
              <w:pStyle w:val="Body"/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12546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Computer literacy (Windows applications)</w:t>
            </w:r>
            <w:r w:rsidR="00AB3DF8" w:rsidRPr="00012546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  <w:r w:rsidRPr="00012546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 </w:t>
            </w:r>
            <w:r w:rsidR="00012546" w:rsidRPr="00012546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Experience with data analysis and research software, preferably Analyst Notebook (i2)</w:t>
            </w:r>
            <w:r w:rsidR="00012546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6A689F">
        <w:trPr>
          <w:trHeight w:val="315"/>
        </w:trPr>
        <w:tc>
          <w:tcPr>
            <w:tcW w:w="8000" w:type="dxa"/>
            <w:noWrap/>
            <w:hideMark/>
          </w:tcPr>
          <w:p w:rsidR="009F2CA6" w:rsidRDefault="006A689F" w:rsidP="006A689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89F" w:rsidRPr="009F2CA6" w:rsidRDefault="006A689F" w:rsidP="006A689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A689F" w:rsidRPr="006A689F" w:rsidRDefault="006A689F" w:rsidP="00AB3DF8">
      <w:pPr>
        <w:pStyle w:val="Body"/>
        <w:numPr>
          <w:ilvl w:val="0"/>
          <w:numId w:val="3"/>
        </w:numPr>
        <w:tabs>
          <w:tab w:val="num" w:pos="720"/>
          <w:tab w:val="left" w:pos="840"/>
        </w:tabs>
        <w:suppressAutoHyphens/>
        <w:spacing w:after="120"/>
        <w:jc w:val="both"/>
        <w:rPr>
          <w:rFonts w:ascii="Arial" w:hAnsi="Arial" w:cs="Arial"/>
          <w:b/>
          <w:sz w:val="18"/>
          <w:szCs w:val="18"/>
          <w:lang w:val="en-US" w:eastAsia="it-IT"/>
        </w:rPr>
      </w:pPr>
      <w:r w:rsidRPr="006A689F">
        <w:rPr>
          <w:rFonts w:ascii="Arial" w:hAnsi="Arial" w:cs="Arial"/>
          <w:b/>
          <w:sz w:val="18"/>
          <w:szCs w:val="18"/>
          <w:lang w:val="en-GB" w:eastAsia="it-IT"/>
        </w:rPr>
        <w:br w:type="page"/>
      </w:r>
    </w:p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A689F" w:rsidRDefault="006A689F" w:rsidP="006A689F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</w:p>
    <w:p w:rsidR="006A689F" w:rsidRPr="009B0BAB" w:rsidRDefault="006A689F" w:rsidP="006A689F">
      <w:pPr>
        <w:spacing w:after="120"/>
        <w:rPr>
          <w:rFonts w:ascii="Arial" w:hAnsi="Arial" w:cs="Arial"/>
          <w:b/>
          <w:sz w:val="18"/>
          <w:szCs w:val="18"/>
        </w:rPr>
      </w:pPr>
    </w:p>
    <w:p w:rsidR="006A689F" w:rsidRPr="002C3DCD" w:rsidRDefault="006A689F" w:rsidP="006A689F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6A689F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6A689F" w:rsidRPr="009F2CA6" w:rsidTr="00253856">
        <w:trPr>
          <w:trHeight w:val="315"/>
        </w:trPr>
        <w:tc>
          <w:tcPr>
            <w:tcW w:w="8000" w:type="dxa"/>
            <w:noWrap/>
            <w:hideMark/>
          </w:tcPr>
          <w:p w:rsidR="006A689F" w:rsidRDefault="006A689F" w:rsidP="0010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497D"/>
                <w:sz w:val="22"/>
                <w:szCs w:val="22"/>
                <w:lang w:eastAsia="en-GB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FF54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&amp; Border Management Expert</w:t>
            </w:r>
            <w:r>
              <w:rPr>
                <w:rFonts w:ascii="Calibri" w:hAnsi="Calibri" w:cs="Calibri"/>
                <w:color w:val="1F497D"/>
                <w:sz w:val="22"/>
                <w:szCs w:val="22"/>
                <w:lang w:eastAsia="en-GB"/>
              </w:rPr>
              <w:t xml:space="preserve"> </w:t>
            </w:r>
          </w:p>
          <w:p w:rsidR="006A689F" w:rsidRPr="009F2CA6" w:rsidRDefault="006A689F" w:rsidP="0025385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6A689F" w:rsidRPr="009F2CA6" w:rsidTr="00253856">
        <w:trPr>
          <w:trHeight w:val="510"/>
        </w:trPr>
        <w:tc>
          <w:tcPr>
            <w:tcW w:w="8000" w:type="dxa"/>
            <w:noWrap/>
            <w:hideMark/>
          </w:tcPr>
          <w:p w:rsidR="006A689F" w:rsidRPr="00FD568E" w:rsidRDefault="006A689F" w:rsidP="00253856">
            <w:pPr>
              <w:pStyle w:val="Body"/>
              <w:tabs>
                <w:tab w:val="left" w:pos="840"/>
              </w:tabs>
              <w:suppressAutoHyphens/>
              <w:spacing w:after="120"/>
              <w:jc w:val="both"/>
              <w:rPr>
                <w:lang w:val="en-GB"/>
              </w:rPr>
            </w:pPr>
            <w:r w:rsidRPr="00FD568E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Active border police/border guard official of an EU Member State with operational experience in border police/border guard matters</w:t>
            </w:r>
            <w:r w:rsidR="00AB3DF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510"/>
        </w:trPr>
        <w:tc>
          <w:tcPr>
            <w:tcW w:w="8000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D568E">
              <w:rPr>
                <w:rFonts w:ascii="Arial" w:hAnsi="Arial" w:cs="Arial"/>
                <w:sz w:val="18"/>
                <w:szCs w:val="18"/>
                <w:lang w:eastAsia="it-IT"/>
              </w:rPr>
              <w:t>At least 8 years of operational experience in border police/border guard activities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510"/>
        </w:trPr>
        <w:tc>
          <w:tcPr>
            <w:tcW w:w="8000" w:type="dxa"/>
            <w:noWrap/>
          </w:tcPr>
          <w:p w:rsidR="006A689F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D568E">
              <w:rPr>
                <w:rFonts w:ascii="Arial" w:hAnsi="Arial" w:cs="Arial"/>
                <w:sz w:val="18"/>
                <w:szCs w:val="18"/>
                <w:lang w:eastAsia="it-IT"/>
              </w:rPr>
              <w:t>In-depth knowledge of the EU concepts and strategies in the border police/border guard field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6A689F" w:rsidRPr="009F2CA6" w:rsidTr="00253856">
        <w:trPr>
          <w:trHeight w:val="510"/>
        </w:trPr>
        <w:tc>
          <w:tcPr>
            <w:tcW w:w="8000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D568E">
              <w:rPr>
                <w:rFonts w:ascii="Arial" w:hAnsi="Arial" w:cs="Arial"/>
                <w:sz w:val="18"/>
                <w:szCs w:val="18"/>
                <w:lang w:eastAsia="it-IT"/>
              </w:rPr>
              <w:t>Experience with the application of EU standards and best practices on border control, the Schengen Border Code of the Community, the Integrated Border Management concept and other relevant policies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Pr="009F2CA6" w:rsidDel="00FD56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765"/>
        </w:trPr>
        <w:tc>
          <w:tcPr>
            <w:tcW w:w="8000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Hlk510348021"/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management or design of jointly operated border crossing points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including the application and implementation of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the IBM concep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t, one-stop-shop controls and/or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experience in the Schengen accession process.</w:t>
            </w:r>
            <w:bookmarkEnd w:id="0"/>
          </w:p>
        </w:tc>
        <w:tc>
          <w:tcPr>
            <w:tcW w:w="728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510"/>
        </w:trPr>
        <w:tc>
          <w:tcPr>
            <w:tcW w:w="8000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D568E">
              <w:rPr>
                <w:rFonts w:ascii="Arial" w:hAnsi="Arial" w:cs="Arial"/>
                <w:sz w:val="18"/>
                <w:szCs w:val="18"/>
                <w:lang w:eastAsia="it-IT"/>
              </w:rPr>
              <w:t>Experience with customs/border management projects in transition/developing countries is an asset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300"/>
        </w:trPr>
        <w:tc>
          <w:tcPr>
            <w:tcW w:w="8000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D568E">
              <w:rPr>
                <w:rFonts w:ascii="Arial" w:hAnsi="Arial" w:cs="Arial"/>
                <w:sz w:val="18"/>
                <w:szCs w:val="18"/>
                <w:lang w:eastAsia="it-IT"/>
              </w:rPr>
              <w:t>Good communications and drafting skills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89F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129"/>
        </w:trPr>
        <w:tc>
          <w:tcPr>
            <w:tcW w:w="8000" w:type="dxa"/>
            <w:noWrap/>
            <w:hideMark/>
          </w:tcPr>
          <w:p w:rsidR="006A689F" w:rsidRPr="006A689F" w:rsidRDefault="006A689F" w:rsidP="00253856">
            <w:pPr>
              <w:pStyle w:val="Body"/>
              <w:tabs>
                <w:tab w:val="left" w:pos="842"/>
              </w:tabs>
              <w:suppressAutoHyphens/>
              <w:spacing w:after="120"/>
              <w:jc w:val="both"/>
              <w:rPr>
                <w:lang w:val="en-GB"/>
              </w:rPr>
            </w:pPr>
            <w:r w:rsidRPr="006A689F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Fluency in written and spoken English. Knowledge of other EU languages (Romanian, in particular) and Russian and/or Ukrainian is an asset.</w:t>
            </w: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300"/>
        </w:trPr>
        <w:tc>
          <w:tcPr>
            <w:tcW w:w="8000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315"/>
        </w:trPr>
        <w:tc>
          <w:tcPr>
            <w:tcW w:w="8000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 w:rsidR="00AB3DF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89F" w:rsidRPr="009F2CA6" w:rsidRDefault="006A689F" w:rsidP="0025385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6A689F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6A689F" w:rsidRPr="009F2CA6" w:rsidTr="00253856">
        <w:trPr>
          <w:trHeight w:val="315"/>
        </w:trPr>
        <w:tc>
          <w:tcPr>
            <w:tcW w:w="8000" w:type="dxa"/>
            <w:noWrap/>
            <w:hideMark/>
          </w:tcPr>
          <w:p w:rsidR="006A689F" w:rsidRPr="009F2CA6" w:rsidRDefault="006A689F" w:rsidP="002538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28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6A689F" w:rsidRPr="009F2CA6" w:rsidRDefault="006A689F" w:rsidP="0025385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6A689F" w:rsidRDefault="006A689F" w:rsidP="00C7569A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D0A00" w:rsidRPr="00F50891" w:rsidRDefault="005D0A00" w:rsidP="00C7569A">
      <w:pPr>
        <w:rPr>
          <w:rFonts w:ascii="Arial" w:hAnsi="Arial" w:cs="Arial"/>
          <w:b/>
          <w:sz w:val="18"/>
          <w:szCs w:val="18"/>
          <w:highlight w:val="lightGray"/>
        </w:rPr>
      </w:pPr>
      <w:bookmarkStart w:id="1" w:name="_GoBack"/>
      <w:bookmarkEnd w:id="1"/>
    </w:p>
    <w:sectPr w:rsidR="005D0A00" w:rsidRPr="00F50891" w:rsidSect="006A3AD8">
      <w:headerReference w:type="default" r:id="rId8"/>
      <w:footerReference w:type="default" r:id="rId9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589" w:rsidRDefault="00326589">
      <w:r>
        <w:separator/>
      </w:r>
    </w:p>
  </w:endnote>
  <w:endnote w:type="continuationSeparator" w:id="0">
    <w:p w:rsidR="00326589" w:rsidRDefault="0032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589" w:rsidRPr="00AB0AE8" w:rsidRDefault="00326589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F50891">
      <w:rPr>
        <w:rFonts w:ascii="Arial" w:hAnsi="Arial" w:cs="Arial"/>
        <w:noProof/>
        <w:sz w:val="18"/>
        <w:szCs w:val="18"/>
      </w:rPr>
      <w:t>4</w:t>
    </w:r>
    <w:r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F50891">
      <w:rPr>
        <w:rFonts w:ascii="Arial" w:hAnsi="Arial" w:cs="Arial"/>
        <w:noProof/>
        <w:sz w:val="18"/>
        <w:szCs w:val="18"/>
      </w:rPr>
      <w:t>4</w:t>
    </w:r>
    <w:r w:rsidRPr="00AB0AE8">
      <w:rPr>
        <w:rFonts w:ascii="Arial" w:hAnsi="Arial" w:cs="Arial"/>
        <w:noProof/>
        <w:sz w:val="18"/>
        <w:szCs w:val="18"/>
      </w:rPr>
      <w:fldChar w:fldCharType="end"/>
    </w:r>
  </w:p>
  <w:p w:rsidR="00326589" w:rsidRDefault="0032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589" w:rsidRDefault="00326589">
      <w:r>
        <w:separator/>
      </w:r>
    </w:p>
  </w:footnote>
  <w:footnote w:type="continuationSeparator" w:id="0">
    <w:p w:rsidR="00326589" w:rsidRDefault="0032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589" w:rsidRPr="0033055E" w:rsidRDefault="00326589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:rsidR="00326589" w:rsidRDefault="00326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433F28"/>
    <w:multiLevelType w:val="multilevel"/>
    <w:tmpl w:val="2832833C"/>
    <w:styleLink w:val="List7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3" w15:restartNumberingAfterBreak="0">
    <w:nsid w:val="08C81D42"/>
    <w:multiLevelType w:val="multilevel"/>
    <w:tmpl w:val="5A3AF8B6"/>
    <w:styleLink w:val="List41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4" w15:restartNumberingAfterBreak="0">
    <w:nsid w:val="1C785466"/>
    <w:multiLevelType w:val="multilevel"/>
    <w:tmpl w:val="4574F23E"/>
    <w:styleLink w:val="List8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5" w15:restartNumberingAfterBreak="0">
    <w:nsid w:val="217B34CE"/>
    <w:multiLevelType w:val="multilevel"/>
    <w:tmpl w:val="012A113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6" w15:restartNumberingAfterBreak="0">
    <w:nsid w:val="28E4750E"/>
    <w:multiLevelType w:val="multilevel"/>
    <w:tmpl w:val="BC70C33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7" w15:restartNumberingAfterBreak="0">
    <w:nsid w:val="49B85891"/>
    <w:multiLevelType w:val="multilevel"/>
    <w:tmpl w:val="ED4C145C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8" w15:restartNumberingAfterBreak="0">
    <w:nsid w:val="5C155D24"/>
    <w:multiLevelType w:val="multilevel"/>
    <w:tmpl w:val="0756E9DC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9" w15:restartNumberingAfterBreak="0">
    <w:nsid w:val="6791692B"/>
    <w:multiLevelType w:val="multilevel"/>
    <w:tmpl w:val="B25E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57"/>
    <w:rsid w:val="00003E27"/>
    <w:rsid w:val="00012546"/>
    <w:rsid w:val="00016303"/>
    <w:rsid w:val="000334F8"/>
    <w:rsid w:val="00035921"/>
    <w:rsid w:val="0004254E"/>
    <w:rsid w:val="00047B26"/>
    <w:rsid w:val="000514DA"/>
    <w:rsid w:val="000642A0"/>
    <w:rsid w:val="00065344"/>
    <w:rsid w:val="000669E2"/>
    <w:rsid w:val="00073792"/>
    <w:rsid w:val="00074213"/>
    <w:rsid w:val="00075BE4"/>
    <w:rsid w:val="00077075"/>
    <w:rsid w:val="000840F5"/>
    <w:rsid w:val="00086079"/>
    <w:rsid w:val="0008624E"/>
    <w:rsid w:val="000966A1"/>
    <w:rsid w:val="000A240F"/>
    <w:rsid w:val="000A3202"/>
    <w:rsid w:val="000A3444"/>
    <w:rsid w:val="000A48BE"/>
    <w:rsid w:val="000A6475"/>
    <w:rsid w:val="000B027F"/>
    <w:rsid w:val="000B44C4"/>
    <w:rsid w:val="000C30B5"/>
    <w:rsid w:val="000C32A0"/>
    <w:rsid w:val="000C4E78"/>
    <w:rsid w:val="000C74FB"/>
    <w:rsid w:val="000D0993"/>
    <w:rsid w:val="000D522D"/>
    <w:rsid w:val="000D7A75"/>
    <w:rsid w:val="000E1C46"/>
    <w:rsid w:val="000F084C"/>
    <w:rsid w:val="000F38DB"/>
    <w:rsid w:val="000F6028"/>
    <w:rsid w:val="000F64B7"/>
    <w:rsid w:val="00101453"/>
    <w:rsid w:val="00124A22"/>
    <w:rsid w:val="00126A8F"/>
    <w:rsid w:val="001272A5"/>
    <w:rsid w:val="001357DE"/>
    <w:rsid w:val="001441D3"/>
    <w:rsid w:val="00144374"/>
    <w:rsid w:val="00154649"/>
    <w:rsid w:val="0016325A"/>
    <w:rsid w:val="00163CDF"/>
    <w:rsid w:val="00164A48"/>
    <w:rsid w:val="00166FD9"/>
    <w:rsid w:val="00172534"/>
    <w:rsid w:val="00173DD9"/>
    <w:rsid w:val="00174971"/>
    <w:rsid w:val="00176F11"/>
    <w:rsid w:val="001770FF"/>
    <w:rsid w:val="00180CD5"/>
    <w:rsid w:val="001843D0"/>
    <w:rsid w:val="00184985"/>
    <w:rsid w:val="0019240A"/>
    <w:rsid w:val="001A629C"/>
    <w:rsid w:val="001A6A76"/>
    <w:rsid w:val="001B4404"/>
    <w:rsid w:val="001B4E89"/>
    <w:rsid w:val="001C04E0"/>
    <w:rsid w:val="001D245E"/>
    <w:rsid w:val="001D3A2B"/>
    <w:rsid w:val="001D5664"/>
    <w:rsid w:val="001D64C9"/>
    <w:rsid w:val="002032DB"/>
    <w:rsid w:val="00203BC3"/>
    <w:rsid w:val="002047A4"/>
    <w:rsid w:val="00206513"/>
    <w:rsid w:val="00211EFB"/>
    <w:rsid w:val="00214803"/>
    <w:rsid w:val="00217DF1"/>
    <w:rsid w:val="00222345"/>
    <w:rsid w:val="00224BE0"/>
    <w:rsid w:val="002272E1"/>
    <w:rsid w:val="00227D78"/>
    <w:rsid w:val="00232B29"/>
    <w:rsid w:val="002354FB"/>
    <w:rsid w:val="00237820"/>
    <w:rsid w:val="00237B76"/>
    <w:rsid w:val="002431E9"/>
    <w:rsid w:val="002539D0"/>
    <w:rsid w:val="00260488"/>
    <w:rsid w:val="00270719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C5CC3"/>
    <w:rsid w:val="002D4A76"/>
    <w:rsid w:val="002E0CC0"/>
    <w:rsid w:val="002E487D"/>
    <w:rsid w:val="00306C0F"/>
    <w:rsid w:val="003137E8"/>
    <w:rsid w:val="0031592D"/>
    <w:rsid w:val="00325534"/>
    <w:rsid w:val="003263D7"/>
    <w:rsid w:val="00326589"/>
    <w:rsid w:val="00327B71"/>
    <w:rsid w:val="0033055E"/>
    <w:rsid w:val="0033473B"/>
    <w:rsid w:val="00334830"/>
    <w:rsid w:val="003430D2"/>
    <w:rsid w:val="00345555"/>
    <w:rsid w:val="00347D6C"/>
    <w:rsid w:val="0035048B"/>
    <w:rsid w:val="00351FB6"/>
    <w:rsid w:val="0035793B"/>
    <w:rsid w:val="0036579A"/>
    <w:rsid w:val="0037114F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3E6F"/>
    <w:rsid w:val="003A5040"/>
    <w:rsid w:val="003B59BA"/>
    <w:rsid w:val="003C0F60"/>
    <w:rsid w:val="003C225B"/>
    <w:rsid w:val="003C47F9"/>
    <w:rsid w:val="003D2B6F"/>
    <w:rsid w:val="003D2D01"/>
    <w:rsid w:val="003E3762"/>
    <w:rsid w:val="003E7B01"/>
    <w:rsid w:val="003F116C"/>
    <w:rsid w:val="003F6CF2"/>
    <w:rsid w:val="004005EE"/>
    <w:rsid w:val="00411E60"/>
    <w:rsid w:val="00413E59"/>
    <w:rsid w:val="00417E05"/>
    <w:rsid w:val="004225DE"/>
    <w:rsid w:val="00423C0F"/>
    <w:rsid w:val="00426934"/>
    <w:rsid w:val="004319A8"/>
    <w:rsid w:val="00432393"/>
    <w:rsid w:val="00437600"/>
    <w:rsid w:val="004423FB"/>
    <w:rsid w:val="00443FBD"/>
    <w:rsid w:val="004536C5"/>
    <w:rsid w:val="00457AC6"/>
    <w:rsid w:val="00463DFF"/>
    <w:rsid w:val="004734D1"/>
    <w:rsid w:val="004762DE"/>
    <w:rsid w:val="00477BE1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C601C"/>
    <w:rsid w:val="004D652F"/>
    <w:rsid w:val="004D6E1E"/>
    <w:rsid w:val="004E4C0A"/>
    <w:rsid w:val="004E4D7D"/>
    <w:rsid w:val="004E68A9"/>
    <w:rsid w:val="004E7D19"/>
    <w:rsid w:val="004F5956"/>
    <w:rsid w:val="00500C68"/>
    <w:rsid w:val="005051F2"/>
    <w:rsid w:val="005056F0"/>
    <w:rsid w:val="00506489"/>
    <w:rsid w:val="00511C7F"/>
    <w:rsid w:val="0051374E"/>
    <w:rsid w:val="00516616"/>
    <w:rsid w:val="00517579"/>
    <w:rsid w:val="00517BE7"/>
    <w:rsid w:val="005210BA"/>
    <w:rsid w:val="00521D1F"/>
    <w:rsid w:val="00524C9C"/>
    <w:rsid w:val="00526980"/>
    <w:rsid w:val="005270BE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5630"/>
    <w:rsid w:val="00587FC8"/>
    <w:rsid w:val="005906E4"/>
    <w:rsid w:val="00590DEE"/>
    <w:rsid w:val="00591380"/>
    <w:rsid w:val="00591B1A"/>
    <w:rsid w:val="005955A3"/>
    <w:rsid w:val="005A171B"/>
    <w:rsid w:val="005A6906"/>
    <w:rsid w:val="005B577F"/>
    <w:rsid w:val="005B6AE1"/>
    <w:rsid w:val="005C02FF"/>
    <w:rsid w:val="005C17E6"/>
    <w:rsid w:val="005C2DB7"/>
    <w:rsid w:val="005C6B4E"/>
    <w:rsid w:val="005D0A00"/>
    <w:rsid w:val="005D3FE5"/>
    <w:rsid w:val="005D5653"/>
    <w:rsid w:val="005E695E"/>
    <w:rsid w:val="005F147F"/>
    <w:rsid w:val="005F71A8"/>
    <w:rsid w:val="005F71FF"/>
    <w:rsid w:val="00602439"/>
    <w:rsid w:val="00602F00"/>
    <w:rsid w:val="0060602D"/>
    <w:rsid w:val="00607F6F"/>
    <w:rsid w:val="00610E63"/>
    <w:rsid w:val="00612568"/>
    <w:rsid w:val="006134C9"/>
    <w:rsid w:val="0062271E"/>
    <w:rsid w:val="00622FC2"/>
    <w:rsid w:val="00623300"/>
    <w:rsid w:val="006262FA"/>
    <w:rsid w:val="00626346"/>
    <w:rsid w:val="00632548"/>
    <w:rsid w:val="00635E9E"/>
    <w:rsid w:val="006368E9"/>
    <w:rsid w:val="006377D6"/>
    <w:rsid w:val="006402A5"/>
    <w:rsid w:val="0064197A"/>
    <w:rsid w:val="00641B87"/>
    <w:rsid w:val="006476A3"/>
    <w:rsid w:val="006476B4"/>
    <w:rsid w:val="00650AEC"/>
    <w:rsid w:val="00653983"/>
    <w:rsid w:val="00665CA8"/>
    <w:rsid w:val="006665FB"/>
    <w:rsid w:val="0067332F"/>
    <w:rsid w:val="00675735"/>
    <w:rsid w:val="00675B59"/>
    <w:rsid w:val="00675C77"/>
    <w:rsid w:val="00683985"/>
    <w:rsid w:val="00684660"/>
    <w:rsid w:val="006872FC"/>
    <w:rsid w:val="00696269"/>
    <w:rsid w:val="006A3AD8"/>
    <w:rsid w:val="006A4162"/>
    <w:rsid w:val="006A5975"/>
    <w:rsid w:val="006A689F"/>
    <w:rsid w:val="006A6B44"/>
    <w:rsid w:val="006A7EC3"/>
    <w:rsid w:val="006B1BE2"/>
    <w:rsid w:val="006B4A4A"/>
    <w:rsid w:val="006B61BA"/>
    <w:rsid w:val="006C06D8"/>
    <w:rsid w:val="006C3C72"/>
    <w:rsid w:val="006C4BB1"/>
    <w:rsid w:val="006D08A4"/>
    <w:rsid w:val="006D0EE7"/>
    <w:rsid w:val="006D141C"/>
    <w:rsid w:val="006D64BF"/>
    <w:rsid w:val="006E459C"/>
    <w:rsid w:val="006F288F"/>
    <w:rsid w:val="006F6FC8"/>
    <w:rsid w:val="00702FF8"/>
    <w:rsid w:val="00703E5D"/>
    <w:rsid w:val="007270F5"/>
    <w:rsid w:val="00731326"/>
    <w:rsid w:val="007376A4"/>
    <w:rsid w:val="007413FA"/>
    <w:rsid w:val="00742243"/>
    <w:rsid w:val="00746934"/>
    <w:rsid w:val="00756FEF"/>
    <w:rsid w:val="00764C57"/>
    <w:rsid w:val="00765790"/>
    <w:rsid w:val="007658E0"/>
    <w:rsid w:val="00765D68"/>
    <w:rsid w:val="007663A4"/>
    <w:rsid w:val="007769BA"/>
    <w:rsid w:val="00777DB9"/>
    <w:rsid w:val="0078269F"/>
    <w:rsid w:val="00796530"/>
    <w:rsid w:val="007A5F83"/>
    <w:rsid w:val="007A7FF4"/>
    <w:rsid w:val="007D0EB0"/>
    <w:rsid w:val="007D3494"/>
    <w:rsid w:val="007D5964"/>
    <w:rsid w:val="007D5E0B"/>
    <w:rsid w:val="007D5F43"/>
    <w:rsid w:val="007D5FC8"/>
    <w:rsid w:val="007E2EB9"/>
    <w:rsid w:val="007F3638"/>
    <w:rsid w:val="007F3B6C"/>
    <w:rsid w:val="007F443A"/>
    <w:rsid w:val="0080004C"/>
    <w:rsid w:val="00800F3A"/>
    <w:rsid w:val="008011D2"/>
    <w:rsid w:val="00802B1C"/>
    <w:rsid w:val="008127B1"/>
    <w:rsid w:val="008210AA"/>
    <w:rsid w:val="00824083"/>
    <w:rsid w:val="00825B2B"/>
    <w:rsid w:val="008315B2"/>
    <w:rsid w:val="008426EC"/>
    <w:rsid w:val="008461F4"/>
    <w:rsid w:val="00853993"/>
    <w:rsid w:val="008640BA"/>
    <w:rsid w:val="00864813"/>
    <w:rsid w:val="00866718"/>
    <w:rsid w:val="00866C9A"/>
    <w:rsid w:val="008770DB"/>
    <w:rsid w:val="0088244E"/>
    <w:rsid w:val="00882949"/>
    <w:rsid w:val="00884276"/>
    <w:rsid w:val="00890ABC"/>
    <w:rsid w:val="008938F5"/>
    <w:rsid w:val="008B72E5"/>
    <w:rsid w:val="008D3030"/>
    <w:rsid w:val="008D56C6"/>
    <w:rsid w:val="008D5B2D"/>
    <w:rsid w:val="008D7C8C"/>
    <w:rsid w:val="008E0D6C"/>
    <w:rsid w:val="008E245B"/>
    <w:rsid w:val="008E58FA"/>
    <w:rsid w:val="008F4E35"/>
    <w:rsid w:val="008F562E"/>
    <w:rsid w:val="00901B26"/>
    <w:rsid w:val="009047E6"/>
    <w:rsid w:val="00904AED"/>
    <w:rsid w:val="00911B93"/>
    <w:rsid w:val="00916D47"/>
    <w:rsid w:val="00920BAE"/>
    <w:rsid w:val="00935B3A"/>
    <w:rsid w:val="00943A77"/>
    <w:rsid w:val="00945432"/>
    <w:rsid w:val="00946107"/>
    <w:rsid w:val="009472E7"/>
    <w:rsid w:val="0095076A"/>
    <w:rsid w:val="00952340"/>
    <w:rsid w:val="00952D74"/>
    <w:rsid w:val="00955528"/>
    <w:rsid w:val="0095661A"/>
    <w:rsid w:val="00956EFA"/>
    <w:rsid w:val="00957598"/>
    <w:rsid w:val="0096151F"/>
    <w:rsid w:val="00973CF2"/>
    <w:rsid w:val="0097441E"/>
    <w:rsid w:val="0099191A"/>
    <w:rsid w:val="0099371A"/>
    <w:rsid w:val="009970ED"/>
    <w:rsid w:val="00997B94"/>
    <w:rsid w:val="009A0EA2"/>
    <w:rsid w:val="009A589F"/>
    <w:rsid w:val="009B0621"/>
    <w:rsid w:val="009B0BAB"/>
    <w:rsid w:val="009B364D"/>
    <w:rsid w:val="009B57B7"/>
    <w:rsid w:val="009C478A"/>
    <w:rsid w:val="009D2071"/>
    <w:rsid w:val="009D3F44"/>
    <w:rsid w:val="009D6B55"/>
    <w:rsid w:val="009E3CED"/>
    <w:rsid w:val="009E50F7"/>
    <w:rsid w:val="009F2CA6"/>
    <w:rsid w:val="00A03B0B"/>
    <w:rsid w:val="00A04957"/>
    <w:rsid w:val="00A13F36"/>
    <w:rsid w:val="00A155D6"/>
    <w:rsid w:val="00A156EC"/>
    <w:rsid w:val="00A206DE"/>
    <w:rsid w:val="00A21E5C"/>
    <w:rsid w:val="00A248CA"/>
    <w:rsid w:val="00A24C7A"/>
    <w:rsid w:val="00A2517A"/>
    <w:rsid w:val="00A3151D"/>
    <w:rsid w:val="00A32CD8"/>
    <w:rsid w:val="00A360E5"/>
    <w:rsid w:val="00A43511"/>
    <w:rsid w:val="00A52CFE"/>
    <w:rsid w:val="00A62B5F"/>
    <w:rsid w:val="00A7281F"/>
    <w:rsid w:val="00A7407B"/>
    <w:rsid w:val="00A80232"/>
    <w:rsid w:val="00A809BF"/>
    <w:rsid w:val="00A81CAE"/>
    <w:rsid w:val="00A82558"/>
    <w:rsid w:val="00A96D05"/>
    <w:rsid w:val="00AA08EA"/>
    <w:rsid w:val="00AA58C3"/>
    <w:rsid w:val="00AB0824"/>
    <w:rsid w:val="00AB0AE8"/>
    <w:rsid w:val="00AB292E"/>
    <w:rsid w:val="00AB3DF8"/>
    <w:rsid w:val="00AB56DA"/>
    <w:rsid w:val="00AC7178"/>
    <w:rsid w:val="00AD4444"/>
    <w:rsid w:val="00AD4755"/>
    <w:rsid w:val="00AE1C6D"/>
    <w:rsid w:val="00B03B5B"/>
    <w:rsid w:val="00B04A3A"/>
    <w:rsid w:val="00B04B08"/>
    <w:rsid w:val="00B05DF1"/>
    <w:rsid w:val="00B065BB"/>
    <w:rsid w:val="00B0760D"/>
    <w:rsid w:val="00B10576"/>
    <w:rsid w:val="00B1614C"/>
    <w:rsid w:val="00B2467F"/>
    <w:rsid w:val="00B355D3"/>
    <w:rsid w:val="00B35A1A"/>
    <w:rsid w:val="00B40340"/>
    <w:rsid w:val="00B5016A"/>
    <w:rsid w:val="00B50245"/>
    <w:rsid w:val="00B511D9"/>
    <w:rsid w:val="00B51B8D"/>
    <w:rsid w:val="00B62467"/>
    <w:rsid w:val="00B62823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C02E3"/>
    <w:rsid w:val="00BC5084"/>
    <w:rsid w:val="00BC70B4"/>
    <w:rsid w:val="00BD1D9F"/>
    <w:rsid w:val="00BD6437"/>
    <w:rsid w:val="00BE0C4C"/>
    <w:rsid w:val="00BE7917"/>
    <w:rsid w:val="00BF5CE1"/>
    <w:rsid w:val="00BF65B3"/>
    <w:rsid w:val="00C00BE8"/>
    <w:rsid w:val="00C1084A"/>
    <w:rsid w:val="00C14A1E"/>
    <w:rsid w:val="00C14EB2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53525"/>
    <w:rsid w:val="00C53D69"/>
    <w:rsid w:val="00C54C33"/>
    <w:rsid w:val="00C56500"/>
    <w:rsid w:val="00C60BF1"/>
    <w:rsid w:val="00C635F1"/>
    <w:rsid w:val="00C64B6B"/>
    <w:rsid w:val="00C749FA"/>
    <w:rsid w:val="00C74CD8"/>
    <w:rsid w:val="00C7569A"/>
    <w:rsid w:val="00C76DE1"/>
    <w:rsid w:val="00C94357"/>
    <w:rsid w:val="00C95998"/>
    <w:rsid w:val="00CA1DC5"/>
    <w:rsid w:val="00CA3620"/>
    <w:rsid w:val="00CA6AF4"/>
    <w:rsid w:val="00CA6CA9"/>
    <w:rsid w:val="00CB05EA"/>
    <w:rsid w:val="00CB239E"/>
    <w:rsid w:val="00CB4DE2"/>
    <w:rsid w:val="00CC026D"/>
    <w:rsid w:val="00CC46A0"/>
    <w:rsid w:val="00CD1354"/>
    <w:rsid w:val="00CD1A0B"/>
    <w:rsid w:val="00CD24BF"/>
    <w:rsid w:val="00CD6A4D"/>
    <w:rsid w:val="00CE51E8"/>
    <w:rsid w:val="00CF2D97"/>
    <w:rsid w:val="00CF4634"/>
    <w:rsid w:val="00CF4992"/>
    <w:rsid w:val="00CF7D27"/>
    <w:rsid w:val="00D161FD"/>
    <w:rsid w:val="00D22DCA"/>
    <w:rsid w:val="00D2376B"/>
    <w:rsid w:val="00D27428"/>
    <w:rsid w:val="00D2750F"/>
    <w:rsid w:val="00D365B3"/>
    <w:rsid w:val="00D40A9A"/>
    <w:rsid w:val="00D457BF"/>
    <w:rsid w:val="00D52087"/>
    <w:rsid w:val="00D63BF4"/>
    <w:rsid w:val="00D678A5"/>
    <w:rsid w:val="00D744CC"/>
    <w:rsid w:val="00D76EEF"/>
    <w:rsid w:val="00D801F4"/>
    <w:rsid w:val="00D83900"/>
    <w:rsid w:val="00D8510B"/>
    <w:rsid w:val="00D9587F"/>
    <w:rsid w:val="00DA36BC"/>
    <w:rsid w:val="00DA521A"/>
    <w:rsid w:val="00DA7B55"/>
    <w:rsid w:val="00DB207B"/>
    <w:rsid w:val="00DB2899"/>
    <w:rsid w:val="00DB2D7B"/>
    <w:rsid w:val="00DB3BAE"/>
    <w:rsid w:val="00DD4011"/>
    <w:rsid w:val="00DE0879"/>
    <w:rsid w:val="00DE0E2B"/>
    <w:rsid w:val="00DE1BA5"/>
    <w:rsid w:val="00DF1046"/>
    <w:rsid w:val="00E00BAB"/>
    <w:rsid w:val="00E1471A"/>
    <w:rsid w:val="00E158A8"/>
    <w:rsid w:val="00E20C7D"/>
    <w:rsid w:val="00E218A4"/>
    <w:rsid w:val="00E2199A"/>
    <w:rsid w:val="00E21D9B"/>
    <w:rsid w:val="00E237AA"/>
    <w:rsid w:val="00E256E6"/>
    <w:rsid w:val="00E261DB"/>
    <w:rsid w:val="00E26A8D"/>
    <w:rsid w:val="00E344E2"/>
    <w:rsid w:val="00E36BA5"/>
    <w:rsid w:val="00E45485"/>
    <w:rsid w:val="00E56CB5"/>
    <w:rsid w:val="00E64515"/>
    <w:rsid w:val="00E64772"/>
    <w:rsid w:val="00E7326C"/>
    <w:rsid w:val="00E75328"/>
    <w:rsid w:val="00E77ED8"/>
    <w:rsid w:val="00E8086E"/>
    <w:rsid w:val="00E82A55"/>
    <w:rsid w:val="00E84BC2"/>
    <w:rsid w:val="00E87026"/>
    <w:rsid w:val="00E9360B"/>
    <w:rsid w:val="00EA0821"/>
    <w:rsid w:val="00EA2957"/>
    <w:rsid w:val="00EA6AD2"/>
    <w:rsid w:val="00EA706B"/>
    <w:rsid w:val="00EB2D02"/>
    <w:rsid w:val="00EC6CC6"/>
    <w:rsid w:val="00ED2B7F"/>
    <w:rsid w:val="00ED3137"/>
    <w:rsid w:val="00ED66FE"/>
    <w:rsid w:val="00EE309B"/>
    <w:rsid w:val="00EE7AC6"/>
    <w:rsid w:val="00EF1814"/>
    <w:rsid w:val="00EF5697"/>
    <w:rsid w:val="00EF7BD0"/>
    <w:rsid w:val="00F00026"/>
    <w:rsid w:val="00F03330"/>
    <w:rsid w:val="00F04486"/>
    <w:rsid w:val="00F04E0E"/>
    <w:rsid w:val="00F06823"/>
    <w:rsid w:val="00F06AC8"/>
    <w:rsid w:val="00F11556"/>
    <w:rsid w:val="00F22F89"/>
    <w:rsid w:val="00F26056"/>
    <w:rsid w:val="00F31107"/>
    <w:rsid w:val="00F32329"/>
    <w:rsid w:val="00F35936"/>
    <w:rsid w:val="00F37944"/>
    <w:rsid w:val="00F41024"/>
    <w:rsid w:val="00F50891"/>
    <w:rsid w:val="00F5102C"/>
    <w:rsid w:val="00F5120E"/>
    <w:rsid w:val="00F538E7"/>
    <w:rsid w:val="00F5707A"/>
    <w:rsid w:val="00F62385"/>
    <w:rsid w:val="00F62D94"/>
    <w:rsid w:val="00F63A15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B7353"/>
    <w:rsid w:val="00FC26B7"/>
    <w:rsid w:val="00FC56FD"/>
    <w:rsid w:val="00FD341B"/>
    <w:rsid w:val="00FD4E5C"/>
    <w:rsid w:val="00FD568E"/>
    <w:rsid w:val="00FE0529"/>
    <w:rsid w:val="00FE0766"/>
    <w:rsid w:val="00FE2ACF"/>
    <w:rsid w:val="00FF4412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B0760F"/>
  <w15:docId w15:val="{25887C8F-7990-4E81-A3D8-AD1D123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List7">
    <w:name w:val="List 7"/>
    <w:basedOn w:val="NoList"/>
    <w:rsid w:val="00FD568E"/>
    <w:pPr>
      <w:numPr>
        <w:numId w:val="1"/>
      </w:numPr>
    </w:pPr>
  </w:style>
  <w:style w:type="numbering" w:customStyle="1" w:styleId="List8">
    <w:name w:val="List 8"/>
    <w:basedOn w:val="NoList"/>
    <w:rsid w:val="00FD568E"/>
    <w:pPr>
      <w:numPr>
        <w:numId w:val="2"/>
      </w:numPr>
    </w:pPr>
  </w:style>
  <w:style w:type="numbering" w:customStyle="1" w:styleId="List41">
    <w:name w:val="List 41"/>
    <w:basedOn w:val="NoList"/>
    <w:rsid w:val="006A689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CD2CDDD-03BD-4B0B-BF7D-6A4C8529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3171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FRONTEX Agency</Company>
  <LinksUpToDate>false</LinksUpToDate>
  <CharactersWithSpaces>4971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Ewa</dc:creator>
  <cp:lastModifiedBy>SEMYGINOVSKYI Andriy</cp:lastModifiedBy>
  <cp:revision>47</cp:revision>
  <cp:lastPrinted>2017-12-09T13:08:00Z</cp:lastPrinted>
  <dcterms:created xsi:type="dcterms:W3CDTF">2017-07-18T12:33:00Z</dcterms:created>
  <dcterms:modified xsi:type="dcterms:W3CDTF">2018-04-02T07:02:00Z</dcterms:modified>
</cp:coreProperties>
</file>