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9B" w:rsidRPr="00FF7EDA" w:rsidRDefault="006B2B9B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 w:rsidRPr="0001265A">
        <w:rPr>
          <w:rFonts w:ascii="Arial" w:hAnsi="Arial" w:cs="Arial"/>
          <w:lang w:val="uk-UA"/>
        </w:rPr>
        <w:t xml:space="preserve">Відповіді та коментарі щодо загальних та технічних вимог щодо тендеру </w:t>
      </w:r>
      <w:r w:rsidRPr="0001265A">
        <w:rPr>
          <w:rFonts w:ascii="Arial" w:hAnsi="Arial" w:cs="Arial"/>
          <w:lang w:val="en-US"/>
        </w:rPr>
        <w:t>UA</w:t>
      </w:r>
      <w:r w:rsidRPr="006B2B9B">
        <w:rPr>
          <w:rFonts w:ascii="Arial" w:hAnsi="Arial" w:cs="Arial"/>
        </w:rPr>
        <w:t>20</w:t>
      </w:r>
      <w:r w:rsidRPr="0001265A">
        <w:rPr>
          <w:rFonts w:ascii="Arial" w:hAnsi="Arial" w:cs="Arial"/>
        </w:rPr>
        <w:t>-201</w:t>
      </w:r>
      <w:r w:rsidRPr="006B2B9B">
        <w:rPr>
          <w:rFonts w:ascii="Arial" w:hAnsi="Arial" w:cs="Arial"/>
        </w:rPr>
        <w:t>5</w:t>
      </w:r>
      <w:r w:rsidRPr="0001265A">
        <w:rPr>
          <w:rFonts w:ascii="Arial" w:hAnsi="Arial" w:cs="Arial"/>
        </w:rPr>
        <w:t>-</w:t>
      </w:r>
      <w:r w:rsidR="00624229" w:rsidRPr="00624229">
        <w:rPr>
          <w:rFonts w:ascii="Arial" w:hAnsi="Arial" w:cs="Arial"/>
        </w:rPr>
        <w:t>1</w:t>
      </w:r>
      <w:r w:rsidR="00FF7EDA" w:rsidRPr="00FF7EDA">
        <w:rPr>
          <w:rFonts w:ascii="Arial" w:hAnsi="Arial" w:cs="Arial"/>
        </w:rPr>
        <w:t>67</w:t>
      </w:r>
    </w:p>
    <w:p w:rsid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Бюлетень № 1</w:t>
      </w:r>
    </w:p>
    <w:p w:rsidR="002228CA" w:rsidRP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FF7EDA" w:rsidRPr="0002154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FF7EDA">
        <w:rPr>
          <w:rFonts w:ascii="Arial" w:hAnsi="Arial" w:cs="Arial"/>
          <w:lang w:val="uk-UA"/>
        </w:rPr>
        <w:t>вересня</w:t>
      </w:r>
      <w:r>
        <w:rPr>
          <w:rFonts w:ascii="Arial" w:hAnsi="Arial" w:cs="Arial"/>
        </w:rPr>
        <w:t xml:space="preserve"> 2015 р.</w:t>
      </w:r>
    </w:p>
    <w:p w:rsidR="002228CA" w:rsidRPr="002005A8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Pr="00090AD7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Style w:val="xfm53348224"/>
          <w:rFonts w:ascii="Arial" w:hAnsi="Arial" w:cs="Arial"/>
          <w:lang w:val="uk-UA"/>
        </w:rPr>
        <w:t xml:space="preserve">1. </w:t>
      </w:r>
      <w:r w:rsidR="0002154F">
        <w:rPr>
          <w:rStyle w:val="xfm53348224"/>
          <w:rFonts w:ascii="Arial" w:hAnsi="Arial" w:cs="Arial"/>
          <w:lang w:val="uk-UA"/>
        </w:rPr>
        <w:t>Просимо уточнити яка кількість процесорів має бути встановлена в серверах? Також просимо повідомити яка потрібна модель процесора</w:t>
      </w:r>
      <w:r w:rsidR="00624229" w:rsidRPr="00090AD7">
        <w:rPr>
          <w:rStyle w:val="xfm53348224"/>
          <w:rFonts w:ascii="Arial" w:hAnsi="Arial" w:cs="Arial"/>
          <w:lang w:val="uk-UA"/>
        </w:rPr>
        <w:t>?</w:t>
      </w:r>
      <w:r w:rsidR="00624229" w:rsidRPr="00090AD7">
        <w:rPr>
          <w:rStyle w:val="xfm53348224"/>
          <w:rFonts w:ascii="Arial" w:hAnsi="Arial" w:cs="Arial"/>
        </w:rPr>
        <w:t> 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Відповідь: </w:t>
      </w:r>
    </w:p>
    <w:p w:rsidR="00624229" w:rsidRDefault="0002154F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Кількість процесорів: 1</w:t>
      </w:r>
    </w:p>
    <w:p w:rsidR="0002154F" w:rsidRPr="0002154F" w:rsidRDefault="00BB573C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Модель процесора:</w:t>
      </w:r>
      <w:r w:rsidRPr="00BB573C">
        <w:rPr>
          <w:rFonts w:ascii="Arial" w:hAnsi="Arial" w:cs="Arial"/>
          <w:b/>
          <w:i/>
          <w:lang w:val="uk-UA"/>
        </w:rPr>
        <w:t xml:space="preserve"> </w:t>
      </w:r>
      <w:r w:rsidR="0002154F" w:rsidRPr="0002154F">
        <w:rPr>
          <w:rFonts w:ascii="Arial" w:hAnsi="Arial" w:cs="Arial"/>
          <w:b/>
          <w:i/>
          <w:lang w:val="uk-UA"/>
        </w:rPr>
        <w:t xml:space="preserve">Intel® Xeon® Processor E5-2640 v3 </w:t>
      </w:r>
      <w:r w:rsidR="0002154F" w:rsidRPr="0002154F">
        <w:rPr>
          <w:rFonts w:ascii="Arial" w:hAnsi="Arial" w:cs="Arial"/>
          <w:b/>
          <w:i/>
          <w:lang w:val="uk-UA"/>
        </w:rPr>
        <w:br/>
        <w:t>(20M Cache, 2.60 GHz)</w:t>
      </w:r>
      <w:r w:rsidR="0002154F">
        <w:rPr>
          <w:rFonts w:ascii="Arial" w:hAnsi="Arial" w:cs="Arial"/>
          <w:b/>
          <w:i/>
          <w:lang w:val="uk-UA"/>
        </w:rPr>
        <w:t>, або еквівалент.</w:t>
      </w:r>
    </w:p>
    <w:p w:rsidR="0002154F" w:rsidRDefault="0002154F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300C11" w:rsidRPr="0002154F" w:rsidRDefault="00300C11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02154F" w:rsidRDefault="00090AD7" w:rsidP="0002154F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lang w:val="uk-UA"/>
        </w:rPr>
      </w:pPr>
      <w:r w:rsidRPr="00090AD7">
        <w:rPr>
          <w:rFonts w:ascii="Arial" w:hAnsi="Arial" w:cs="Arial"/>
          <w:lang w:val="uk-UA"/>
        </w:rPr>
        <w:t xml:space="preserve">2. </w:t>
      </w:r>
      <w:r w:rsidR="0002154F">
        <w:rPr>
          <w:rFonts w:ascii="Arial" w:hAnsi="Arial" w:cs="Arial"/>
          <w:lang w:val="uk-UA"/>
        </w:rPr>
        <w:t>В якому корпусі мають бути сервери?</w:t>
      </w:r>
    </w:p>
    <w:p w:rsidR="0002154F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Відповідь: </w:t>
      </w:r>
      <w:r w:rsidR="0002154F">
        <w:rPr>
          <w:rFonts w:ascii="Arial" w:hAnsi="Arial" w:cs="Arial"/>
          <w:b/>
          <w:i/>
          <w:lang w:val="uk-UA"/>
        </w:rPr>
        <w:t xml:space="preserve">Сервери мають бути в корпусі </w:t>
      </w:r>
      <w:r w:rsidR="0002154F" w:rsidRPr="0002154F">
        <w:rPr>
          <w:rFonts w:ascii="Arial" w:hAnsi="Arial" w:cs="Arial"/>
          <w:b/>
          <w:i/>
          <w:lang w:val="uk-UA"/>
        </w:rPr>
        <w:t>1U rack</w:t>
      </w:r>
      <w:r w:rsidR="00300C11">
        <w:rPr>
          <w:rFonts w:ascii="Arial" w:hAnsi="Arial" w:cs="Arial"/>
          <w:b/>
          <w:i/>
          <w:lang w:val="uk-UA"/>
        </w:rPr>
        <w:t>.</w:t>
      </w:r>
    </w:p>
    <w:p w:rsid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300C11" w:rsidRDefault="00300C11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441978" w:rsidRPr="00441978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090AD7">
        <w:rPr>
          <w:rFonts w:ascii="Arial" w:hAnsi="Arial" w:cs="Arial"/>
          <w:lang w:val="uk-UA"/>
        </w:rPr>
        <w:t xml:space="preserve">3. </w:t>
      </w:r>
      <w:r w:rsidR="00300C11">
        <w:rPr>
          <w:rFonts w:ascii="Arial" w:hAnsi="Arial" w:cs="Arial"/>
          <w:lang w:val="uk-UA"/>
        </w:rPr>
        <w:t xml:space="preserve">В умовах постачання зазначено </w:t>
      </w:r>
      <w:r w:rsidR="00300C11" w:rsidRPr="00441978">
        <w:rPr>
          <w:rFonts w:ascii="Arial" w:hAnsi="Arial" w:cs="Arial"/>
          <w:lang w:val="uk-UA"/>
        </w:rPr>
        <w:t>DAP (Incoterms – 2010), что виключає ПДВ та мита з ціни тендерної пропозиції. Якщо тендерна пропозиція буде надана в українських гривнях, то виключити ПДВ та мита не представляється можливим у відповідності до українського законодавства, оскільки українські контра</w:t>
      </w:r>
      <w:r w:rsidR="00441978" w:rsidRPr="00441978">
        <w:rPr>
          <w:rFonts w:ascii="Arial" w:hAnsi="Arial" w:cs="Arial"/>
          <w:lang w:val="uk-UA"/>
        </w:rPr>
        <w:t xml:space="preserve">генти надають ціни на повністю розмитнений товар. </w:t>
      </w:r>
      <w:r w:rsidR="007721FE" w:rsidRPr="007721FE">
        <w:rPr>
          <w:rFonts w:ascii="Arial" w:hAnsi="Arial" w:cs="Arial"/>
          <w:lang w:val="uk-UA"/>
        </w:rPr>
        <w:t xml:space="preserve">В данному випадку коректними умовами постачання є DDP (Incoterms – 2010). </w:t>
      </w:r>
      <w:r w:rsidR="00441978" w:rsidRPr="00441978">
        <w:rPr>
          <w:rFonts w:ascii="Arial" w:hAnsi="Arial" w:cs="Arial"/>
          <w:lang w:val="uk-UA"/>
        </w:rPr>
        <w:t>Чи є прийнятним варіант поставки поставки DDP (Incoterms – 2010)?</w:t>
      </w:r>
    </w:p>
    <w:p w:rsidR="00441978" w:rsidRDefault="00441978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spacing w:val="-2"/>
          <w:lang w:val="uk-UA"/>
        </w:rPr>
      </w:pPr>
    </w:p>
    <w:p w:rsidR="00300C11" w:rsidRDefault="00441978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Відповідь:</w:t>
      </w:r>
      <w:r w:rsidR="007721FE">
        <w:rPr>
          <w:rFonts w:ascii="Arial" w:hAnsi="Arial" w:cs="Arial"/>
          <w:b/>
          <w:i/>
          <w:lang w:val="uk-UA"/>
        </w:rPr>
        <w:t xml:space="preserve"> Правила Інкотермс 2010 формально</w:t>
      </w:r>
      <w:r w:rsidRPr="007721FE">
        <w:rPr>
          <w:rFonts w:ascii="Arial" w:hAnsi="Arial" w:cs="Arial"/>
          <w:b/>
          <w:i/>
          <w:lang w:val="uk-UA"/>
        </w:rPr>
        <w:t xml:space="preserve"> </w:t>
      </w:r>
      <w:r w:rsidR="007721FE" w:rsidRPr="007721FE">
        <w:rPr>
          <w:rFonts w:ascii="Arial" w:hAnsi="Arial" w:cs="Arial"/>
          <w:b/>
          <w:i/>
          <w:lang w:val="uk-UA"/>
        </w:rPr>
        <w:t>визначають, що їх можна застосовувати як для міжнародних, так і для внутрішніх контрактів (договорів) купівлі-продажу. У результаті правила Інкотермс 2010 чітко визначають, що зобов'язання щодо виконання експортних / імпортних формальностей існують лише там, де це доречно</w:t>
      </w:r>
      <w:r w:rsidR="007721FE">
        <w:rPr>
          <w:rFonts w:ascii="Arial" w:hAnsi="Arial" w:cs="Arial"/>
          <w:b/>
          <w:i/>
          <w:lang w:val="uk-UA"/>
        </w:rPr>
        <w:t>.</w:t>
      </w:r>
    </w:p>
    <w:p w:rsidR="007721FE" w:rsidRDefault="007721FE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Таким чином, в нашому випадку </w:t>
      </w:r>
      <w:r w:rsidRPr="007721FE">
        <w:rPr>
          <w:rFonts w:ascii="Arial" w:hAnsi="Arial" w:cs="Arial"/>
          <w:b/>
          <w:i/>
          <w:lang w:val="uk-UA"/>
        </w:rPr>
        <w:t>виконання експортних / імпортних формальностей</w:t>
      </w:r>
      <w:r>
        <w:rPr>
          <w:rFonts w:ascii="Arial" w:hAnsi="Arial" w:cs="Arial"/>
          <w:b/>
          <w:i/>
          <w:lang w:val="uk-UA"/>
        </w:rPr>
        <w:t xml:space="preserve"> не використовуються, т.к. українські контрагенти (що є продавцями в якості сторони контракту) продають товар, що ім належить, в межах території держави та імпортні мита, митні сбори не виникають.</w:t>
      </w:r>
    </w:p>
    <w:p w:rsidR="007314EB" w:rsidRPr="007314EB" w:rsidRDefault="007314EB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Враховуючи викладене, використання умов постачання </w:t>
      </w:r>
      <w:r w:rsidRPr="007314EB">
        <w:rPr>
          <w:rFonts w:ascii="Arial" w:hAnsi="Arial" w:cs="Arial"/>
          <w:b/>
          <w:i/>
          <w:lang w:val="uk-UA"/>
        </w:rPr>
        <w:t>DAP (Incoterms – 2010) є вірним.</w:t>
      </w:r>
    </w:p>
    <w:p w:rsidR="007314EB" w:rsidRPr="00BB573C" w:rsidRDefault="007314EB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7314EB">
        <w:rPr>
          <w:rFonts w:ascii="Arial" w:hAnsi="Arial" w:cs="Arial"/>
          <w:b/>
          <w:i/>
          <w:lang w:val="uk-UA"/>
        </w:rPr>
        <w:t xml:space="preserve">Згідно до Запиту пропозицій, </w:t>
      </w:r>
      <w:r w:rsidR="00BB573C">
        <w:rPr>
          <w:rFonts w:ascii="Arial" w:hAnsi="Arial" w:cs="Arial"/>
          <w:b/>
          <w:i/>
          <w:lang w:val="uk-UA"/>
        </w:rPr>
        <w:t>ц</w:t>
      </w:r>
      <w:r w:rsidRPr="007314EB">
        <w:rPr>
          <w:rFonts w:ascii="Arial" w:hAnsi="Arial" w:cs="Arial"/>
          <w:b/>
          <w:i/>
          <w:lang w:val="uk-UA"/>
        </w:rPr>
        <w:t xml:space="preserve">іни повинні бути вказані в доларах США. Оплата буде здійснена в </w:t>
      </w:r>
      <w:r w:rsidRPr="00BB573C">
        <w:rPr>
          <w:rFonts w:ascii="Arial" w:hAnsi="Arial" w:cs="Arial"/>
          <w:b/>
          <w:i/>
          <w:lang w:val="uk-UA"/>
        </w:rPr>
        <w:t xml:space="preserve">валюті рахунку по курсу МОМ на дату здійснення платежу (посилання на сайт з курсами: </w:t>
      </w:r>
      <w:hyperlink r:id="rId6" w:history="1">
        <w:r w:rsidRPr="00BB573C">
          <w:rPr>
            <w:rStyle w:val="Hyperlink"/>
            <w:rFonts w:ascii="Arial" w:hAnsi="Arial" w:cs="Arial"/>
            <w:color w:val="0039A6"/>
            <w:szCs w:val="24"/>
            <w:bdr w:val="none" w:sz="0" w:space="0" w:color="auto" w:frame="1"/>
            <w:shd w:val="clear" w:color="auto" w:fill="FFFFFF"/>
          </w:rPr>
          <w:t>http://treasury.un.org/operationalrates/OperationalRates.aspx</w:t>
        </w:r>
      </w:hyperlink>
      <w:r w:rsidRPr="00BB573C">
        <w:rPr>
          <w:rFonts w:ascii="Arial" w:hAnsi="Arial" w:cs="Arial"/>
          <w:b/>
          <w:bCs/>
          <w:spacing w:val="-2"/>
          <w:szCs w:val="24"/>
        </w:rPr>
        <w:t>)</w:t>
      </w:r>
    </w:p>
    <w:p w:rsidR="007314EB" w:rsidRDefault="007314EB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7314EB">
        <w:rPr>
          <w:rFonts w:ascii="Arial" w:hAnsi="Arial" w:cs="Arial"/>
          <w:b/>
          <w:i/>
          <w:lang w:val="uk-UA"/>
        </w:rPr>
        <w:t>Якщо в ціні пропозиції присутній ПДВ, його слід виділити окремо.</w:t>
      </w:r>
      <w:r>
        <w:rPr>
          <w:rFonts w:ascii="Arial" w:hAnsi="Arial" w:cs="Arial"/>
          <w:b/>
          <w:i/>
          <w:lang w:val="uk-UA"/>
        </w:rPr>
        <w:t xml:space="preserve"> Враховуючи, що Представиництво в Україні Міжнародної організаціі з міграції відшкодовує сплачений ПДВ за товари, що купуються в рамках даного тендеру, </w:t>
      </w:r>
      <w:r w:rsidR="00DA12B8">
        <w:rPr>
          <w:rFonts w:ascii="Arial" w:hAnsi="Arial" w:cs="Arial"/>
          <w:b/>
          <w:i/>
          <w:lang w:val="uk-UA"/>
        </w:rPr>
        <w:t>оцінка фінансових пропозицій проводиться на базі цін без ПДВ.</w:t>
      </w:r>
    </w:p>
    <w:p w:rsidR="00090AD7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3341FE" w:rsidRDefault="007314EB" w:rsidP="003341FE">
      <w:pPr>
        <w:spacing w:after="0" w:line="24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4. </w:t>
      </w:r>
      <w:r>
        <w:rPr>
          <w:rStyle w:val="hps"/>
          <w:rFonts w:ascii="Arial" w:hAnsi="Arial" w:cs="Arial"/>
          <w:color w:val="222222"/>
          <w:lang w:val="uk-UA"/>
        </w:rPr>
        <w:t>Чи правильно ми</w:t>
      </w:r>
      <w:r>
        <w:rPr>
          <w:rFonts w:ascii="Arial" w:hAnsi="Arial" w:cs="Arial"/>
          <w:color w:val="222222"/>
          <w:lang w:val="uk-UA"/>
        </w:rPr>
        <w:t xml:space="preserve"> </w:t>
      </w:r>
      <w:r>
        <w:rPr>
          <w:rStyle w:val="hps"/>
          <w:rFonts w:ascii="Arial" w:hAnsi="Arial" w:cs="Arial"/>
          <w:color w:val="222222"/>
          <w:lang w:val="uk-UA"/>
        </w:rPr>
        <w:t>розуміємо,</w:t>
      </w:r>
      <w:r>
        <w:rPr>
          <w:rFonts w:ascii="Arial" w:hAnsi="Arial" w:cs="Arial"/>
          <w:color w:val="222222"/>
          <w:lang w:val="uk-UA"/>
        </w:rPr>
        <w:t xml:space="preserve"> </w:t>
      </w:r>
      <w:r>
        <w:rPr>
          <w:rStyle w:val="hps"/>
          <w:rFonts w:ascii="Arial" w:hAnsi="Arial" w:cs="Arial"/>
          <w:color w:val="222222"/>
          <w:lang w:val="uk-UA"/>
        </w:rPr>
        <w:t>що єдиним критерієм</w:t>
      </w:r>
      <w:r>
        <w:rPr>
          <w:rFonts w:ascii="Arial" w:hAnsi="Arial" w:cs="Arial"/>
          <w:color w:val="222222"/>
          <w:lang w:val="uk-UA"/>
        </w:rPr>
        <w:t xml:space="preserve"> </w:t>
      </w:r>
      <w:r>
        <w:rPr>
          <w:rStyle w:val="hps"/>
          <w:rFonts w:ascii="Arial" w:hAnsi="Arial" w:cs="Arial"/>
          <w:color w:val="222222"/>
          <w:lang w:val="uk-UA"/>
        </w:rPr>
        <w:t>вибору переможця тендера</w:t>
      </w:r>
      <w:r>
        <w:rPr>
          <w:rFonts w:ascii="Arial" w:hAnsi="Arial" w:cs="Arial"/>
          <w:color w:val="222222"/>
          <w:lang w:val="uk-UA"/>
        </w:rPr>
        <w:t xml:space="preserve">, </w:t>
      </w:r>
      <w:r>
        <w:rPr>
          <w:rStyle w:val="hps"/>
          <w:rFonts w:ascii="Arial" w:hAnsi="Arial" w:cs="Arial"/>
          <w:color w:val="222222"/>
          <w:lang w:val="uk-UA"/>
        </w:rPr>
        <w:t>є</w:t>
      </w:r>
      <w:r>
        <w:rPr>
          <w:rFonts w:ascii="Arial" w:hAnsi="Arial" w:cs="Arial"/>
          <w:color w:val="222222"/>
          <w:lang w:val="uk-UA"/>
        </w:rPr>
        <w:t xml:space="preserve"> </w:t>
      </w:r>
      <w:r>
        <w:rPr>
          <w:rStyle w:val="hps"/>
          <w:rFonts w:ascii="Arial" w:hAnsi="Arial" w:cs="Arial"/>
          <w:color w:val="222222"/>
          <w:lang w:val="uk-UA"/>
        </w:rPr>
        <w:t>мінімальна ціна</w:t>
      </w:r>
      <w:r w:rsidRPr="007314EB">
        <w:rPr>
          <w:rFonts w:ascii="Arial" w:hAnsi="Arial" w:cs="Arial"/>
          <w:lang w:val="uk-UA"/>
        </w:rPr>
        <w:t>?</w:t>
      </w:r>
    </w:p>
    <w:p w:rsidR="007314EB" w:rsidRDefault="007314EB" w:rsidP="003341FE">
      <w:pPr>
        <w:spacing w:after="0" w:line="240" w:lineRule="auto"/>
        <w:rPr>
          <w:rFonts w:ascii="Arial" w:hAnsi="Arial" w:cs="Arial"/>
          <w:lang w:val="uk-UA"/>
        </w:rPr>
      </w:pPr>
    </w:p>
    <w:p w:rsidR="00DA12B8" w:rsidRDefault="003341FE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lang w:val="uk-UA"/>
        </w:rPr>
      </w:pPr>
      <w:r w:rsidRPr="003341FE">
        <w:rPr>
          <w:rFonts w:ascii="Arial" w:hAnsi="Arial" w:cs="Arial"/>
          <w:b/>
          <w:i/>
          <w:lang w:val="uk-UA"/>
        </w:rPr>
        <w:lastRenderedPageBreak/>
        <w:t xml:space="preserve">Відповідь: </w:t>
      </w:r>
      <w:r w:rsidR="00DA12B8">
        <w:rPr>
          <w:rFonts w:ascii="Arial" w:hAnsi="Arial" w:cs="Arial"/>
          <w:b/>
          <w:i/>
          <w:lang w:val="uk-UA"/>
        </w:rPr>
        <w:t>Перевага буде віддана учаснику</w:t>
      </w:r>
      <w:r w:rsidR="009C76FE" w:rsidRPr="009C76FE">
        <w:rPr>
          <w:rFonts w:ascii="Arial" w:hAnsi="Arial" w:cs="Arial"/>
          <w:b/>
          <w:i/>
          <w:lang w:val="uk-UA"/>
        </w:rPr>
        <w:t>(</w:t>
      </w:r>
      <w:r w:rsidR="009C76FE">
        <w:rPr>
          <w:rFonts w:ascii="Arial" w:hAnsi="Arial" w:cs="Arial"/>
          <w:b/>
          <w:i/>
          <w:lang w:val="uk-UA"/>
        </w:rPr>
        <w:t>ам)</w:t>
      </w:r>
      <w:r w:rsidR="00DA12B8">
        <w:rPr>
          <w:rFonts w:ascii="Arial" w:hAnsi="Arial" w:cs="Arial"/>
          <w:b/>
          <w:i/>
          <w:lang w:val="uk-UA"/>
        </w:rPr>
        <w:t>, що запропонував</w:t>
      </w:r>
      <w:r w:rsidR="009C76FE">
        <w:rPr>
          <w:rFonts w:ascii="Arial" w:hAnsi="Arial" w:cs="Arial"/>
          <w:b/>
          <w:i/>
          <w:lang w:val="uk-UA"/>
        </w:rPr>
        <w:t>(ли)</w:t>
      </w:r>
      <w:r w:rsidR="00DA12B8">
        <w:rPr>
          <w:rFonts w:ascii="Arial" w:hAnsi="Arial" w:cs="Arial"/>
          <w:b/>
          <w:i/>
          <w:lang w:val="uk-UA"/>
        </w:rPr>
        <w:t xml:space="preserve"> найнижчу ціну за товар, що повністю відповід</w:t>
      </w:r>
      <w:bookmarkStart w:id="0" w:name="_GoBack"/>
      <w:bookmarkEnd w:id="0"/>
      <w:r w:rsidR="00DA12B8">
        <w:rPr>
          <w:rFonts w:ascii="Arial" w:hAnsi="Arial" w:cs="Arial"/>
          <w:b/>
          <w:i/>
          <w:lang w:val="uk-UA"/>
        </w:rPr>
        <w:t>ає технічним специфікаціям.</w:t>
      </w:r>
    </w:p>
    <w:p w:rsidR="00DA12B8" w:rsidRDefault="00DA12B8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296399" w:rsidRPr="00DA12B8" w:rsidRDefault="00296399" w:rsidP="00DA12B8">
      <w:pPr>
        <w:rPr>
          <w:lang w:val="uk-UA" w:eastAsia="en-GB"/>
        </w:rPr>
      </w:pPr>
      <w:r>
        <w:rPr>
          <w:rFonts w:ascii="Arial" w:hAnsi="Arial" w:cs="Arial"/>
          <w:lang w:val="uk-UA"/>
        </w:rPr>
        <w:t>5.</w:t>
      </w:r>
      <w:r w:rsidR="00DA12B8" w:rsidRPr="00DA12B8">
        <w:rPr>
          <w:lang w:val="uk-UA" w:eastAsia="en-GB"/>
        </w:rPr>
        <w:t xml:space="preserve"> </w:t>
      </w:r>
      <w:r w:rsidR="00DA12B8">
        <w:rPr>
          <w:rFonts w:ascii="Arial" w:hAnsi="Arial" w:cs="Arial"/>
          <w:lang w:val="uk-UA"/>
        </w:rPr>
        <w:t>Прохання уточнити умови оплати по тендеру</w:t>
      </w:r>
      <w:r>
        <w:rPr>
          <w:rFonts w:ascii="Arial" w:hAnsi="Arial" w:cs="Arial"/>
          <w:lang w:val="uk-UA"/>
        </w:rPr>
        <w:t>?</w:t>
      </w:r>
    </w:p>
    <w:p w:rsidR="00DA12B8" w:rsidRPr="00DA12B8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 xml:space="preserve">Відповідь: </w:t>
      </w:r>
      <w:r w:rsidR="00DA12B8" w:rsidRPr="00DA12B8">
        <w:rPr>
          <w:rFonts w:ascii="Arial" w:hAnsi="Arial" w:cs="Arial"/>
          <w:b/>
          <w:i/>
          <w:lang w:val="uk-UA"/>
        </w:rPr>
        <w:t>Оплата буде здійснена в валюті рахунку по курсу МОМ на дату здійснення платежу (посилання на сайт з курсами:</w:t>
      </w:r>
      <w:r w:rsidR="00DA12B8" w:rsidRPr="00DA12B8">
        <w:rPr>
          <w:rFonts w:ascii="Arial" w:hAnsi="Arial" w:cs="Arial"/>
          <w:b/>
          <w:bCs/>
          <w:spacing w:val="-2"/>
          <w:lang w:val="uk-UA"/>
        </w:rPr>
        <w:t xml:space="preserve"> </w:t>
      </w:r>
      <w:hyperlink r:id="rId7" w:history="1">
        <w:r w:rsidR="00DA12B8" w:rsidRPr="00DA12B8">
          <w:rPr>
            <w:rStyle w:val="Hyperlink"/>
            <w:rFonts w:ascii="Arial" w:hAnsi="Arial" w:cs="Arial"/>
            <w:color w:val="0039A6"/>
            <w:bdr w:val="none" w:sz="0" w:space="0" w:color="auto" w:frame="1"/>
            <w:shd w:val="clear" w:color="auto" w:fill="FFFFFF"/>
          </w:rPr>
          <w:t>http://treasury.un.org/operationalrates/OperationalRates.aspx</w:t>
        </w:r>
      </w:hyperlink>
      <w:r w:rsidR="00DA12B8" w:rsidRPr="00DA12B8">
        <w:rPr>
          <w:rFonts w:ascii="Arial" w:hAnsi="Arial" w:cs="Arial"/>
          <w:b/>
          <w:bCs/>
          <w:spacing w:val="-2"/>
        </w:rPr>
        <w:t>).</w:t>
      </w:r>
      <w:r w:rsidR="00DA12B8" w:rsidRPr="00DA12B8">
        <w:rPr>
          <w:rFonts w:ascii="Arial" w:hAnsi="Arial" w:cs="Arial"/>
          <w:b/>
          <w:i/>
          <w:lang w:val="uk-UA"/>
        </w:rPr>
        <w:t xml:space="preserve"> </w:t>
      </w:r>
    </w:p>
    <w:p w:rsidR="00DA12B8" w:rsidRDefault="00DA12B8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szCs w:val="24"/>
          <w:lang w:val="uk-UA"/>
        </w:rPr>
      </w:pPr>
      <w:r>
        <w:rPr>
          <w:rFonts w:ascii="Arial" w:hAnsi="Arial" w:cs="Arial"/>
          <w:b/>
          <w:i/>
          <w:szCs w:val="24"/>
          <w:lang w:val="uk-UA"/>
        </w:rPr>
        <w:t>Стандартні умови оплати викладені в проформі контракту, що є частиною Запиту пропозицій та розміщена на сайті МОМ:</w:t>
      </w:r>
    </w:p>
    <w:p w:rsidR="00DA12B8" w:rsidRDefault="00DA12B8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szCs w:val="24"/>
          <w:lang w:val="uk-UA"/>
        </w:rPr>
      </w:pPr>
      <w:r>
        <w:rPr>
          <w:rFonts w:ascii="Arial" w:hAnsi="Arial" w:cs="Arial"/>
          <w:b/>
          <w:i/>
          <w:szCs w:val="24"/>
          <w:lang w:val="uk-UA"/>
        </w:rPr>
        <w:t>«</w:t>
      </w:r>
      <w:r w:rsidRPr="00DA12B8">
        <w:rPr>
          <w:rFonts w:ascii="Arial" w:hAnsi="Arial" w:cs="Arial"/>
          <w:b/>
          <w:i/>
          <w:szCs w:val="24"/>
          <w:lang w:val="uk-UA"/>
        </w:rPr>
        <w:t>Постачальник виставляє МОМ рахунок по доставці товарів/послуг і оплата виконується в межах визначеного періоду після отримання рахунку.</w:t>
      </w:r>
      <w:r>
        <w:rPr>
          <w:rFonts w:ascii="Arial" w:hAnsi="Arial" w:cs="Arial"/>
          <w:b/>
          <w:i/>
          <w:szCs w:val="24"/>
          <w:lang w:val="uk-UA"/>
        </w:rPr>
        <w:t>»</w:t>
      </w:r>
    </w:p>
    <w:p w:rsidR="00DA12B8" w:rsidRDefault="00DA12B8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szCs w:val="24"/>
          <w:lang w:val="uk-UA"/>
        </w:rPr>
      </w:pPr>
    </w:p>
    <w:sectPr w:rsidR="00DA12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4644"/>
    <w:multiLevelType w:val="multilevel"/>
    <w:tmpl w:val="A7760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01147"/>
    <w:rsid w:val="0002154F"/>
    <w:rsid w:val="0002416B"/>
    <w:rsid w:val="00090AD7"/>
    <w:rsid w:val="000A387A"/>
    <w:rsid w:val="000A6C0E"/>
    <w:rsid w:val="000E77D6"/>
    <w:rsid w:val="001716AE"/>
    <w:rsid w:val="001919EC"/>
    <w:rsid w:val="002005A8"/>
    <w:rsid w:val="002228CA"/>
    <w:rsid w:val="0029230E"/>
    <w:rsid w:val="00296399"/>
    <w:rsid w:val="00300C11"/>
    <w:rsid w:val="003341FE"/>
    <w:rsid w:val="00377D24"/>
    <w:rsid w:val="003849C1"/>
    <w:rsid w:val="003869C8"/>
    <w:rsid w:val="003D2698"/>
    <w:rsid w:val="00441978"/>
    <w:rsid w:val="004A04BB"/>
    <w:rsid w:val="00506CF3"/>
    <w:rsid w:val="00624229"/>
    <w:rsid w:val="00636D31"/>
    <w:rsid w:val="00650119"/>
    <w:rsid w:val="006B2B9B"/>
    <w:rsid w:val="007314EB"/>
    <w:rsid w:val="007721FE"/>
    <w:rsid w:val="00802D1E"/>
    <w:rsid w:val="008A1C8B"/>
    <w:rsid w:val="008A7F05"/>
    <w:rsid w:val="0094475C"/>
    <w:rsid w:val="00956A76"/>
    <w:rsid w:val="009B44C4"/>
    <w:rsid w:val="009C76FE"/>
    <w:rsid w:val="00AA4DFA"/>
    <w:rsid w:val="00B46701"/>
    <w:rsid w:val="00B55AB5"/>
    <w:rsid w:val="00B9563F"/>
    <w:rsid w:val="00BB573C"/>
    <w:rsid w:val="00BD105B"/>
    <w:rsid w:val="00CA0833"/>
    <w:rsid w:val="00CF3E2F"/>
    <w:rsid w:val="00DA12B8"/>
    <w:rsid w:val="00DB2DED"/>
    <w:rsid w:val="00DF4B43"/>
    <w:rsid w:val="00E4350C"/>
    <w:rsid w:val="00F941DE"/>
    <w:rsid w:val="00FC3DB3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easury.un.org/operationalrates/OperationalRat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easury.un.org/operationalrates/OperationalRate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12</cp:revision>
  <dcterms:created xsi:type="dcterms:W3CDTF">2015-07-29T20:27:00Z</dcterms:created>
  <dcterms:modified xsi:type="dcterms:W3CDTF">2015-09-22T15:21:00Z</dcterms:modified>
</cp:coreProperties>
</file>